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0" w:rsidRPr="00933633" w:rsidRDefault="008D2860" w:rsidP="006D1204">
      <w:pPr>
        <w:shd w:val="clear" w:color="auto" w:fill="FFFFFF"/>
        <w:tabs>
          <w:tab w:val="left" w:pos="715"/>
        </w:tabs>
        <w:spacing w:before="192" w:line="216" w:lineRule="exact"/>
        <w:ind w:left="509"/>
        <w:jc w:val="center"/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</w:pPr>
    </w:p>
    <w:p w:rsidR="006D1204" w:rsidRPr="00933633" w:rsidRDefault="006D1204" w:rsidP="006D1204">
      <w:pPr>
        <w:shd w:val="clear" w:color="auto" w:fill="FFFFFF"/>
        <w:tabs>
          <w:tab w:val="left" w:pos="715"/>
        </w:tabs>
        <w:spacing w:before="192" w:line="216" w:lineRule="exact"/>
        <w:ind w:left="509"/>
        <w:jc w:val="center"/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</w:pPr>
      <w:r w:rsidRPr="008D2860"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  <w:t>Тематика курсовых работ</w:t>
      </w:r>
      <w:r w:rsidR="00DA3444" w:rsidRPr="008D2860"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  <w:t xml:space="preserve"> по дисциплине «Инвестиционные стратегии»</w:t>
      </w:r>
    </w:p>
    <w:p w:rsidR="008D2860" w:rsidRPr="008D2860" w:rsidRDefault="008D2860" w:rsidP="008D2860">
      <w:pPr>
        <w:shd w:val="clear" w:color="auto" w:fill="FFFFFF"/>
        <w:tabs>
          <w:tab w:val="left" w:pos="715"/>
        </w:tabs>
        <w:spacing w:before="192" w:line="360" w:lineRule="auto"/>
        <w:ind w:left="509"/>
        <w:jc w:val="center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-22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для студентов 4</w:t>
      </w:r>
      <w:r w:rsidRPr="008D2860">
        <w:rPr>
          <w:rFonts w:ascii="Times New Roman" w:eastAsia="Calibri" w:hAnsi="Times New Roman" w:cs="Times New Roman"/>
          <w:sz w:val="24"/>
          <w:szCs w:val="24"/>
        </w:rPr>
        <w:t xml:space="preserve"> курса дневного и заочного отделений направления «Менеджмент» профиль «Финансовый менеджмент»</w:t>
      </w:r>
      <w:r w:rsidRPr="008D2860">
        <w:rPr>
          <w:rFonts w:ascii="Times New Roman" w:hAnsi="Times New Roman" w:cs="Times New Roman"/>
          <w:color w:val="000000"/>
          <w:spacing w:val="-22"/>
          <w:sz w:val="24"/>
          <w:szCs w:val="24"/>
        </w:rPr>
        <w:t>)</w:t>
      </w:r>
    </w:p>
    <w:p w:rsidR="00DE2ECA" w:rsidRPr="008D2860" w:rsidRDefault="00DE2ECA" w:rsidP="008D2860">
      <w:pPr>
        <w:shd w:val="clear" w:color="auto" w:fill="FFFFFF"/>
        <w:tabs>
          <w:tab w:val="left" w:pos="715"/>
        </w:tabs>
        <w:spacing w:before="192" w:line="360" w:lineRule="auto"/>
        <w:ind w:left="509"/>
        <w:jc w:val="center"/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</w:pPr>
    </w:p>
    <w:p w:rsidR="004210E0" w:rsidRPr="008D2860" w:rsidRDefault="00510216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10E0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привлекательность отраслей Республики Баш</w:t>
      </w:r>
      <w:r w:rsidR="004210E0" w:rsidRPr="008D286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кортостан.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Сравнительная оценка инвестиционной привлекательности пред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приятий Республики Башкортостан (с учетом котировок на российском</w:t>
      </w:r>
      <w:r w:rsidR="008E4DDB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рынке ценных бумаг).</w:t>
      </w:r>
    </w:p>
    <w:p w:rsidR="00DE2ECA" w:rsidRPr="008D2860" w:rsidRDefault="00DE2ECA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стратегия региона (на примере Республики Башкортостан).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Стратегия привлечения инвестиционных ресурсов предприятия</w:t>
      </w:r>
      <w:r w:rsidR="008E4DDB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(кредитной </w:t>
      </w:r>
      <w:r w:rsidR="00510216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рганизации, страховой компании).</w:t>
      </w:r>
    </w:p>
    <w:p w:rsidR="008E4DDB" w:rsidRPr="008D2860" w:rsidRDefault="008E4DDB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Планирование и прогнозирование </w:t>
      </w:r>
      <w:proofErr w:type="gramStart"/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инвестиций</w:t>
      </w:r>
      <w:proofErr w:type="gramEnd"/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современные проблемы развития инвестиционного процесса в России.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Стратегии работы инвестиционных  фондов  на российском</w:t>
      </w:r>
      <w:r w:rsidR="006D1204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рынке.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Стратегические альтернативы по инвестированию в отрасли</w:t>
      </w:r>
      <w:r w:rsidR="006D1204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Республики Башкортостан: аналитическое обоснование.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Инвестиционный потенциал региона как фактор обоснования</w:t>
      </w:r>
      <w:r w:rsidR="006D1204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инвестиционных решений (на примере Республики Башкортостан).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Инвестиционные ресурсы региона как фактор ограничения инвестиционных решений (на примере Республики Башкортостан).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Инвестиционные рейтинги: методические основы и практика</w:t>
      </w:r>
      <w:r w:rsidR="006D1204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формирования (на примере регионов).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инвестиционного климата региона (на примере регионов).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Инвестиционный климат России (Республики Башкортостан).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Инвестиционный потенциал как составляющая инвестиционного климата (на примере РФ, региона).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Инвестиционный потенциал как фактор ограничения инвестиционных решений (на примере РФ, региона).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активность государственного сектора экономики.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активность населения.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активность бизнеса.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активность и инвестиционная привлекательность отраслей народного хозяйства.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привлекательность страны, региона.</w:t>
      </w:r>
    </w:p>
    <w:p w:rsidR="004210E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привлекательность инструментов фондового рынка.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привлекательность предприятия.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направления инвестиционной политики России на</w:t>
      </w:r>
      <w:r w:rsidR="006D1204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современном этапе.</w:t>
      </w:r>
    </w:p>
    <w:p w:rsidR="004210E0" w:rsidRPr="008D2860" w:rsidRDefault="004210E0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Инвестиционная политика Республики Башкортостан.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Источники финансирования инвестиционных проектов.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Государственное финансирование инвестиционных программ.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Проектное финансирование инвестиционных проектов.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и управление рисками инвестиционных проектов.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оценки эффективности инвестиционных проектов, реализуемых в </w:t>
      </w: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социальной сфере. Критерии их отбора в социальные программы.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инвестиций в инновационные, венчурные проекты.</w:t>
      </w:r>
    </w:p>
    <w:p w:rsidR="00C23148" w:rsidRPr="008D2860" w:rsidRDefault="00C2314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эффективности инвестиций в НТП.</w:t>
      </w:r>
    </w:p>
    <w:p w:rsidR="00CC7F52" w:rsidRPr="008D2860" w:rsidRDefault="00CC7F52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Венчурный бизнес в России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C7F52" w:rsidRPr="008D2860" w:rsidRDefault="00CC7F52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Перспективы российского рынка ценных бумаг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C7F52" w:rsidRPr="008D2860" w:rsidRDefault="00CC7F52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Взаимоотношения российских регионов с мировыми рейтинговыми агентствами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5385B" w:rsidRPr="008D2860" w:rsidRDefault="0045385B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Интернет-трейдинг на российском рынке ценных бумаг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5385B" w:rsidRPr="008D2860" w:rsidRDefault="0045385B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Население как инвестор в международной и российской практике</w:t>
      </w:r>
      <w:r w:rsidR="00510216"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10216" w:rsidRPr="008D2860" w:rsidRDefault="00510216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Политика корпоративных слияний и поглощений как вариант инвестирования.</w:t>
      </w:r>
    </w:p>
    <w:p w:rsidR="00510216" w:rsidRPr="008D2860" w:rsidRDefault="00510216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Иностранные инвестиции и свободные экономические зоны.</w:t>
      </w:r>
    </w:p>
    <w:p w:rsidR="00CD39F8" w:rsidRPr="008D2860" w:rsidRDefault="00CD39F8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Проблема привлечения иностранных инвестиций в экономику России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E2ECA" w:rsidRPr="008D2860" w:rsidRDefault="00DE2ECA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286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Корпоративные инвестиционные стратегии</w:t>
      </w:r>
      <w:r w:rsidR="00330D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23148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Разработка инвестиционной стратегии предприятия.</w:t>
      </w:r>
    </w:p>
    <w:p w:rsidR="00330D89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функционирования инвестиционного рынка в регионе (стране).</w:t>
      </w:r>
    </w:p>
    <w:p w:rsidR="00330D89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Бизнес-план как инструмент обоснования стратегии предприятия.</w:t>
      </w:r>
    </w:p>
    <w:p w:rsidR="00330D89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Бизнес-план инвестиционного проекта.</w:t>
      </w:r>
    </w:p>
    <w:p w:rsidR="00330D89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Стратегическое планирование инвестиционной деятельности предприятия.</w:t>
      </w:r>
    </w:p>
    <w:p w:rsidR="00330D89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Этапы достижения стратегических целей инвестиционной деятельности предприятия.</w:t>
      </w:r>
    </w:p>
    <w:p w:rsidR="00330D89" w:rsidRPr="008D2860" w:rsidRDefault="00330D89" w:rsidP="00330D89">
      <w:pPr>
        <w:numPr>
          <w:ilvl w:val="0"/>
          <w:numId w:val="1"/>
        </w:numPr>
        <w:shd w:val="clear" w:color="auto" w:fill="FFFFFF"/>
        <w:tabs>
          <w:tab w:val="left" w:pos="540"/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 портфелем ценных бумаг предприятия.</w:t>
      </w:r>
    </w:p>
    <w:p w:rsidR="004210E0" w:rsidRPr="008D2860" w:rsidRDefault="004210E0" w:rsidP="00330D89">
      <w:pPr>
        <w:tabs>
          <w:tab w:val="left" w:pos="540"/>
          <w:tab w:val="left" w:pos="7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4A2" w:rsidRPr="008D2860" w:rsidRDefault="004B64A2" w:rsidP="00510216">
      <w:pPr>
        <w:tabs>
          <w:tab w:val="left" w:pos="540"/>
          <w:tab w:val="left" w:pos="715"/>
        </w:tabs>
        <w:rPr>
          <w:sz w:val="24"/>
          <w:szCs w:val="24"/>
        </w:rPr>
      </w:pPr>
    </w:p>
    <w:p w:rsidR="00DA3444" w:rsidRPr="008D2860" w:rsidRDefault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DA3444" w:rsidRPr="008D2860" w:rsidRDefault="00DA3444" w:rsidP="00DA3444">
      <w:pPr>
        <w:rPr>
          <w:sz w:val="24"/>
          <w:szCs w:val="24"/>
        </w:rPr>
      </w:pPr>
    </w:p>
    <w:p w:rsidR="00510216" w:rsidRPr="008D2860" w:rsidRDefault="00330D89" w:rsidP="00DA3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510216" w:rsidRPr="008D2860" w:rsidSect="008D28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6C9"/>
    <w:multiLevelType w:val="singleLevel"/>
    <w:tmpl w:val="ECBA3B02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E043CFD"/>
    <w:multiLevelType w:val="hybridMultilevel"/>
    <w:tmpl w:val="BC0A5D88"/>
    <w:lvl w:ilvl="0" w:tplc="7EC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53363"/>
    <w:multiLevelType w:val="singleLevel"/>
    <w:tmpl w:val="3156F9BE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EBA71B0"/>
    <w:multiLevelType w:val="singleLevel"/>
    <w:tmpl w:val="69963910"/>
    <w:lvl w:ilvl="0">
      <w:start w:val="4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7155CFE"/>
    <w:multiLevelType w:val="singleLevel"/>
    <w:tmpl w:val="92FAFB4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10E0"/>
    <w:rsid w:val="00016DC1"/>
    <w:rsid w:val="00330D89"/>
    <w:rsid w:val="004210E0"/>
    <w:rsid w:val="00423991"/>
    <w:rsid w:val="0045385B"/>
    <w:rsid w:val="004B64A2"/>
    <w:rsid w:val="00510216"/>
    <w:rsid w:val="00682C8C"/>
    <w:rsid w:val="006D1204"/>
    <w:rsid w:val="008D2860"/>
    <w:rsid w:val="008E4DDB"/>
    <w:rsid w:val="00933633"/>
    <w:rsid w:val="009900EC"/>
    <w:rsid w:val="00A71C4E"/>
    <w:rsid w:val="00B81AC7"/>
    <w:rsid w:val="00C23148"/>
    <w:rsid w:val="00CC7F52"/>
    <w:rsid w:val="00CD39F8"/>
    <w:rsid w:val="00CD7B6D"/>
    <w:rsid w:val="00DA3444"/>
    <w:rsid w:val="00DE2ECA"/>
    <w:rsid w:val="00F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0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UCL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я</dc:creator>
  <cp:keywords/>
  <dc:description/>
  <cp:lastModifiedBy>user</cp:lastModifiedBy>
  <cp:revision>9</cp:revision>
  <cp:lastPrinted>2017-10-13T06:35:00Z</cp:lastPrinted>
  <dcterms:created xsi:type="dcterms:W3CDTF">2014-09-24T03:05:00Z</dcterms:created>
  <dcterms:modified xsi:type="dcterms:W3CDTF">2017-10-13T06:36:00Z</dcterms:modified>
</cp:coreProperties>
</file>